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F7A67">
      <w:pPr>
        <w:adjustRightInd w:val="0"/>
        <w:snapToGrid w:val="0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 w14:paraId="2186B9C4">
      <w:pPr>
        <w:spacing w:line="1260" w:lineRule="exact"/>
        <w:jc w:val="center"/>
        <w:rPr>
          <w:rFonts w:hint="eastAsia" w:eastAsia="华文中宋"/>
          <w:b/>
          <w:bCs/>
          <w:color w:val="000000"/>
          <w:sz w:val="48"/>
          <w:szCs w:val="48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</w:rPr>
        <w:t>机械工程学部</w:t>
      </w:r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  <w:lang w:eastAsia="zh-CN"/>
        </w:rPr>
        <w:t>《</w:t>
      </w:r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</w:rPr>
        <w:t>全国大学生机械创新设计大赛</w:t>
      </w:r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  <w:lang w:eastAsia="zh-CN"/>
        </w:rPr>
        <w:t>》</w:t>
      </w:r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</w:rPr>
        <w:t>项目申报</w:t>
      </w:r>
      <w:r>
        <w:rPr>
          <w:rFonts w:hint="eastAsia" w:ascii="华文中宋" w:hAnsi="华文中宋" w:eastAsia="华文中宋" w:cs="华文中宋"/>
          <w:b/>
          <w:bCs/>
          <w:color w:val="000000"/>
          <w:sz w:val="48"/>
          <w:szCs w:val="48"/>
          <w:lang w:val="en-US" w:eastAsia="zh-CN"/>
        </w:rPr>
        <w:t>表</w:t>
      </w:r>
      <w:bookmarkEnd w:id="0"/>
    </w:p>
    <w:p w14:paraId="0C927443">
      <w:pPr>
        <w:spacing w:line="700" w:lineRule="exact"/>
        <w:ind w:firstLine="1280" w:firstLineChars="400"/>
        <w:rPr>
          <w:rFonts w:hint="eastAsia" w:ascii="宋体" w:hAnsi="宋体"/>
          <w:sz w:val="32"/>
        </w:rPr>
      </w:pPr>
    </w:p>
    <w:p w14:paraId="572E864B">
      <w:pPr>
        <w:spacing w:line="700" w:lineRule="exact"/>
        <w:ind w:firstLine="1280" w:firstLineChars="400"/>
        <w:rPr>
          <w:rFonts w:hint="eastAsia" w:ascii="宋体" w:hAnsi="宋体"/>
          <w:sz w:val="32"/>
        </w:rPr>
      </w:pPr>
    </w:p>
    <w:p w14:paraId="4E255DDA">
      <w:pPr>
        <w:spacing w:line="700" w:lineRule="exact"/>
        <w:ind w:firstLine="1280" w:firstLineChars="400"/>
        <w:rPr>
          <w:rFonts w:hint="eastAsia" w:ascii="宋体" w:hAnsi="宋体"/>
          <w:sz w:val="32"/>
        </w:rPr>
      </w:pPr>
    </w:p>
    <w:p w14:paraId="1BF335F7">
      <w:pPr>
        <w:spacing w:line="700" w:lineRule="exact"/>
        <w:rPr>
          <w:rFonts w:hint="eastAsia" w:ascii="宋体" w:hAnsi="宋体"/>
          <w:sz w:val="32"/>
        </w:rPr>
      </w:pPr>
    </w:p>
    <w:p w14:paraId="6AF8FD2E">
      <w:pPr>
        <w:spacing w:line="700" w:lineRule="exact"/>
        <w:ind w:firstLine="1280" w:firstLineChars="400"/>
        <w:rPr>
          <w:rFonts w:hint="eastAsia" w:ascii="宋体" w:hAnsi="宋体"/>
          <w:sz w:val="32"/>
        </w:rPr>
      </w:pPr>
    </w:p>
    <w:p w14:paraId="6AA3EA2A">
      <w:pPr>
        <w:spacing w:line="700" w:lineRule="exact"/>
        <w:ind w:firstLine="1280" w:firstLineChars="400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项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目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名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称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350668C2">
      <w:pPr>
        <w:spacing w:line="700" w:lineRule="exact"/>
        <w:ind w:firstLine="1280" w:firstLineChars="400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学生 </w:t>
      </w:r>
      <w:r>
        <w:rPr>
          <w:rFonts w:hint="eastAsia" w:ascii="仿宋" w:hAnsi="仿宋" w:eastAsia="仿宋" w:cs="仿宋"/>
          <w:sz w:val="32"/>
        </w:rPr>
        <w:t>负责人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12C6798B">
      <w:pPr>
        <w:spacing w:line="700" w:lineRule="exact"/>
        <w:ind w:firstLine="1280" w:firstLineChars="400"/>
        <w:rPr>
          <w:rFonts w:hint="eastAsia" w:ascii="仿宋" w:hAnsi="仿宋" w:eastAsia="仿宋" w:cs="仿宋"/>
          <w:sz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第一指导老师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</w:t>
      </w:r>
    </w:p>
    <w:p w14:paraId="4DC6977C">
      <w:pPr>
        <w:spacing w:line="700" w:lineRule="exact"/>
        <w:ind w:firstLine="1280" w:firstLineChars="400"/>
        <w:rPr>
          <w:rFonts w:hint="eastAsia"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联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系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电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话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02105872">
      <w:pPr>
        <w:spacing w:line="700" w:lineRule="exact"/>
        <w:ind w:firstLine="1280" w:firstLineChars="400"/>
        <w:rPr>
          <w:rFonts w:hint="eastAsia" w:ascii="宋体" w:hAnsi="宋体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电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子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信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</w:rPr>
        <w:t>箱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    </w:t>
      </w:r>
    </w:p>
    <w:p w14:paraId="712524A0">
      <w:pPr>
        <w:spacing w:line="700" w:lineRule="exact"/>
        <w:ind w:firstLine="1280" w:firstLineChars="400"/>
        <w:rPr>
          <w:rFonts w:hint="eastAsia" w:ascii="宋体" w:hAnsi="宋体"/>
          <w:sz w:val="32"/>
          <w:u w:val="single"/>
        </w:rPr>
      </w:pPr>
    </w:p>
    <w:p w14:paraId="69476690">
      <w:pPr>
        <w:jc w:val="center"/>
        <w:rPr>
          <w:rFonts w:hint="eastAsia" w:ascii="宋体" w:hAnsi="宋体"/>
          <w:b/>
          <w:bCs/>
          <w:sz w:val="32"/>
        </w:rPr>
      </w:pPr>
    </w:p>
    <w:p w14:paraId="58AE9F33">
      <w:pPr>
        <w:jc w:val="center"/>
        <w:rPr>
          <w:rFonts w:hint="eastAsia" w:ascii="宋体" w:hAnsi="宋体"/>
          <w:b/>
          <w:bCs/>
          <w:sz w:val="32"/>
        </w:rPr>
      </w:pPr>
      <w:r>
        <w:rPr>
          <w:rFonts w:ascii="宋体" w:hAnsi="宋体"/>
          <w:b/>
          <w:bCs/>
          <w:sz w:val="32"/>
        </w:rPr>
        <w:br w:type="page"/>
      </w:r>
      <w:r>
        <w:rPr>
          <w:rFonts w:hint="eastAsia" w:ascii="华文中宋" w:hAnsi="华文中宋" w:eastAsia="华文中宋" w:cs="华文中宋"/>
          <w:b/>
          <w:bCs/>
          <w:sz w:val="32"/>
        </w:rPr>
        <w:t>填表须知</w:t>
      </w:r>
    </w:p>
    <w:p w14:paraId="333F5D24">
      <w:pPr>
        <w:jc w:val="center"/>
        <w:rPr>
          <w:rFonts w:hint="eastAsia" w:ascii="宋体" w:hAnsi="宋体"/>
          <w:b/>
          <w:bCs/>
          <w:sz w:val="32"/>
        </w:rPr>
      </w:pPr>
    </w:p>
    <w:p w14:paraId="043BCF2C">
      <w:pPr>
        <w:spacing w:line="560" w:lineRule="exact"/>
        <w:ind w:left="560" w:hanging="560" w:hanging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一、齐鲁工业大学正式注册的全日制在校本科生均可申报作品参赛。</w:t>
      </w:r>
    </w:p>
    <w:p w14:paraId="4C4AF451">
      <w:pPr>
        <w:spacing w:line="560" w:lineRule="exact"/>
        <w:ind w:left="560" w:hanging="560" w:hanging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二、参赛主题需符合下</w:t>
      </w:r>
      <w:r>
        <w:rPr>
          <w:rFonts w:hint="eastAsia" w:ascii="仿宋" w:hAnsi="仿宋" w:eastAsia="仿宋" w:cs="仿宋"/>
          <w:sz w:val="28"/>
          <w:lang w:val="en-US" w:eastAsia="zh-CN"/>
        </w:rPr>
        <w:t>一</w:t>
      </w:r>
      <w:r>
        <w:rPr>
          <w:rFonts w:hint="eastAsia" w:ascii="仿宋" w:hAnsi="仿宋" w:eastAsia="仿宋" w:cs="仿宋"/>
          <w:sz w:val="28"/>
        </w:rPr>
        <w:t>届“全国大学生机械创新设计大赛”主题。</w:t>
      </w:r>
    </w:p>
    <w:p w14:paraId="6F4E7375">
      <w:pPr>
        <w:spacing w:line="560" w:lineRule="exact"/>
        <w:ind w:left="560" w:hanging="560" w:hanging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三、立项年限为两年。</w:t>
      </w:r>
    </w:p>
    <w:p w14:paraId="0AE97767">
      <w:p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四、跨学院的项目，由项目负责人向其所在学院申报。</w:t>
      </w:r>
    </w:p>
    <w:p w14:paraId="1AB3B6DD">
      <w:p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五、教师推荐意见</w:t>
      </w:r>
      <w:r>
        <w:rPr>
          <w:rFonts w:hint="eastAsia" w:ascii="仿宋" w:hAnsi="仿宋" w:eastAsia="仿宋" w:cs="仿宋"/>
          <w:color w:val="000000"/>
          <w:sz w:val="28"/>
        </w:rPr>
        <w:t>至少有一位教</w:t>
      </w:r>
      <w:r>
        <w:rPr>
          <w:rFonts w:hint="eastAsia" w:ascii="仿宋" w:hAnsi="仿宋" w:eastAsia="仿宋" w:cs="仿宋"/>
          <w:sz w:val="28"/>
        </w:rPr>
        <w:t>师填写。</w:t>
      </w:r>
    </w:p>
    <w:p w14:paraId="6A48D059">
      <w:pPr>
        <w:spacing w:line="560" w:lineRule="exact"/>
        <w:ind w:left="528" w:hanging="528" w:hangingChars="200"/>
        <w:rPr>
          <w:rFonts w:hint="eastAsia" w:ascii="仿宋" w:hAnsi="仿宋" w:eastAsia="仿宋" w:cs="仿宋"/>
          <w:spacing w:val="-8"/>
          <w:sz w:val="28"/>
        </w:rPr>
      </w:pPr>
      <w:r>
        <w:rPr>
          <w:rFonts w:hint="eastAsia" w:ascii="仿宋" w:hAnsi="仿宋" w:eastAsia="仿宋" w:cs="仿宋"/>
          <w:spacing w:val="-8"/>
          <w:sz w:val="28"/>
        </w:rPr>
        <w:t>六、</w:t>
      </w:r>
      <w:r>
        <w:rPr>
          <w:rFonts w:hint="eastAsia" w:ascii="仿宋" w:hAnsi="仿宋" w:eastAsia="仿宋" w:cs="仿宋"/>
          <w:sz w:val="28"/>
        </w:rPr>
        <w:t>申请人应认真填写本表，</w:t>
      </w:r>
      <w:r>
        <w:rPr>
          <w:rFonts w:hint="eastAsia" w:ascii="仿宋" w:hAnsi="仿宋" w:eastAsia="仿宋" w:cs="仿宋"/>
          <w:spacing w:val="-8"/>
          <w:sz w:val="28"/>
        </w:rPr>
        <w:t>表内项目填写一律打印。本表一式二份交学院汇总。</w:t>
      </w:r>
    </w:p>
    <w:p w14:paraId="7D742F49">
      <w:pPr>
        <w:spacing w:line="560" w:lineRule="exact"/>
        <w:ind w:left="528" w:hanging="528" w:hangingChars="200"/>
        <w:rPr>
          <w:rFonts w:hint="eastAsia" w:ascii="仿宋" w:hAnsi="仿宋" w:eastAsia="仿宋" w:cs="仿宋"/>
          <w:spacing w:val="-8"/>
          <w:sz w:val="28"/>
        </w:rPr>
      </w:pPr>
    </w:p>
    <w:p w14:paraId="3D7DB1F7">
      <w:pPr>
        <w:spacing w:line="360" w:lineRule="auto"/>
        <w:rPr>
          <w:rFonts w:hint="eastAsia" w:ascii="宋体" w:hAnsi="宋体"/>
          <w:sz w:val="24"/>
        </w:rPr>
      </w:pPr>
    </w:p>
    <w:p w14:paraId="53D4EA8A">
      <w:pPr>
        <w:spacing w:line="360" w:lineRule="auto"/>
        <w:rPr>
          <w:rFonts w:hint="eastAsia" w:ascii="宋体" w:hAnsi="宋体"/>
          <w:sz w:val="24"/>
        </w:rPr>
      </w:pPr>
    </w:p>
    <w:p w14:paraId="0AD35610">
      <w:pPr>
        <w:spacing w:line="360" w:lineRule="auto"/>
        <w:rPr>
          <w:rFonts w:hint="eastAsia" w:ascii="宋体" w:hAnsi="宋体"/>
          <w:sz w:val="24"/>
        </w:rPr>
      </w:pPr>
    </w:p>
    <w:p w14:paraId="5C9CD03A">
      <w:pPr>
        <w:spacing w:line="360" w:lineRule="auto"/>
        <w:rPr>
          <w:rFonts w:hint="eastAsia" w:ascii="宋体" w:hAnsi="宋体"/>
          <w:sz w:val="24"/>
        </w:rPr>
      </w:pPr>
    </w:p>
    <w:p w14:paraId="54250C2C">
      <w:pPr>
        <w:spacing w:line="360" w:lineRule="auto"/>
        <w:rPr>
          <w:rFonts w:hint="eastAsia" w:ascii="宋体" w:hAnsi="宋体"/>
          <w:sz w:val="24"/>
        </w:rPr>
      </w:pPr>
    </w:p>
    <w:p w14:paraId="36927FAF">
      <w:pPr>
        <w:spacing w:line="360" w:lineRule="auto"/>
        <w:rPr>
          <w:rFonts w:hint="eastAsia" w:ascii="宋体" w:hAnsi="宋体"/>
          <w:sz w:val="24"/>
        </w:rPr>
      </w:pPr>
    </w:p>
    <w:p w14:paraId="0373FA04">
      <w:pPr>
        <w:spacing w:line="360" w:lineRule="auto"/>
        <w:rPr>
          <w:rFonts w:hint="eastAsia" w:ascii="宋体" w:hAnsi="宋体"/>
          <w:sz w:val="24"/>
        </w:rPr>
      </w:pPr>
    </w:p>
    <w:p w14:paraId="445B9D38">
      <w:pPr>
        <w:spacing w:line="360" w:lineRule="auto"/>
        <w:rPr>
          <w:rFonts w:hint="eastAsia" w:ascii="宋体" w:hAnsi="宋体"/>
          <w:sz w:val="24"/>
        </w:rPr>
      </w:pPr>
    </w:p>
    <w:p w14:paraId="0A4CADF5">
      <w:pPr>
        <w:spacing w:line="360" w:lineRule="auto"/>
        <w:rPr>
          <w:rFonts w:hint="eastAsia" w:ascii="宋体" w:hAnsi="宋体"/>
          <w:sz w:val="24"/>
        </w:rPr>
      </w:pPr>
    </w:p>
    <w:p w14:paraId="17904DCA">
      <w:pPr>
        <w:spacing w:line="360" w:lineRule="auto"/>
        <w:rPr>
          <w:rFonts w:hint="eastAsia" w:ascii="宋体" w:hAnsi="宋体"/>
          <w:sz w:val="24"/>
        </w:rPr>
      </w:pPr>
    </w:p>
    <w:p w14:paraId="56F8D402">
      <w:pPr>
        <w:spacing w:line="360" w:lineRule="auto"/>
        <w:rPr>
          <w:rFonts w:hint="eastAsia" w:ascii="宋体" w:hAnsi="宋体"/>
          <w:sz w:val="24"/>
        </w:rPr>
      </w:pPr>
    </w:p>
    <w:p w14:paraId="0B8418F5">
      <w:pPr>
        <w:spacing w:line="360" w:lineRule="auto"/>
        <w:rPr>
          <w:rFonts w:hint="eastAsia" w:ascii="宋体" w:hAnsi="宋体"/>
          <w:sz w:val="24"/>
        </w:rPr>
      </w:pPr>
    </w:p>
    <w:p w14:paraId="4912A7CE">
      <w:pPr>
        <w:spacing w:line="360" w:lineRule="auto"/>
        <w:rPr>
          <w:rFonts w:hint="eastAsia" w:ascii="宋体" w:hAnsi="宋体"/>
          <w:sz w:val="24"/>
        </w:rPr>
      </w:pPr>
    </w:p>
    <w:p w14:paraId="0898A280">
      <w:pPr>
        <w:spacing w:line="360" w:lineRule="auto"/>
        <w:rPr>
          <w:rFonts w:hint="eastAsia" w:ascii="宋体" w:hAnsi="宋体"/>
          <w:sz w:val="24"/>
        </w:rPr>
      </w:pPr>
    </w:p>
    <w:p w14:paraId="7130EFFF">
      <w:pPr>
        <w:spacing w:line="360" w:lineRule="auto"/>
        <w:rPr>
          <w:rFonts w:hint="eastAsia" w:ascii="宋体" w:hAnsi="宋体"/>
          <w:sz w:val="24"/>
        </w:rPr>
      </w:pPr>
    </w:p>
    <w:p w14:paraId="58B3A78F">
      <w:pPr>
        <w:spacing w:line="360" w:lineRule="auto"/>
        <w:rPr>
          <w:rFonts w:hint="eastAsia" w:ascii="宋体" w:hAnsi="宋体"/>
          <w:sz w:val="24"/>
        </w:rPr>
      </w:pP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124"/>
        <w:gridCol w:w="1074"/>
        <w:gridCol w:w="2209"/>
        <w:gridCol w:w="1137"/>
        <w:gridCol w:w="761"/>
        <w:gridCol w:w="1399"/>
      </w:tblGrid>
      <w:tr w14:paraId="235B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2ECF">
            <w:pPr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项目名称：</w:t>
            </w:r>
          </w:p>
        </w:tc>
      </w:tr>
      <w:tr w14:paraId="66ED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3CD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负责人（学生）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2E4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F4C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95F7">
            <w:pPr>
              <w:jc w:val="distribute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DF39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出生年月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614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D80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169E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指导教师1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927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8408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职称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584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FFE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195A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指导教师2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B3E6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FEC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职称</w:t>
            </w:r>
          </w:p>
        </w:tc>
        <w:tc>
          <w:tcPr>
            <w:tcW w:w="3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0BD7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DC6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1D6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类别</w:t>
            </w:r>
          </w:p>
        </w:tc>
        <w:tc>
          <w:tcPr>
            <w:tcW w:w="7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95BF">
            <w:pPr>
              <w:jc w:val="center"/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>2026年常规赛赛季的内容为“设计与制作”</w:t>
            </w:r>
          </w:p>
          <w:p w14:paraId="071A8840">
            <w:pPr>
              <w:jc w:val="left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  <w:lang w:val="en-US" w:eastAsia="zh-CN"/>
              </w:rPr>
              <w:t>请选择要参加的竞赛类别</w:t>
            </w: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（）</w:t>
            </w:r>
          </w:p>
          <w:p w14:paraId="5F0928C4">
            <w:pPr>
              <w:jc w:val="left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A特定水产品初加工机械 </w:t>
            </w:r>
          </w:p>
          <w:p w14:paraId="6A9C31B3">
            <w:pPr>
              <w:jc w:val="left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 xml:space="preserve">B叶菜洁净化处理包装一体化机械 </w:t>
            </w:r>
          </w:p>
          <w:p w14:paraId="4129B68A">
            <w:pPr>
              <w:jc w:val="left"/>
              <w:rPr>
                <w:rFonts w:hint="eastAsia"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C高性能仿生蝴蝶</w:t>
            </w:r>
          </w:p>
        </w:tc>
      </w:tr>
      <w:tr w14:paraId="0176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D293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学院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FE2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643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74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AF0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年级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D1A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25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9CE3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学制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0FC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29CCE02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FE93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入学</w:t>
            </w:r>
          </w:p>
          <w:p w14:paraId="4F43B80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56F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B39F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06E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7E08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0F0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41E8F81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1F531CA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团</w:t>
            </w:r>
          </w:p>
          <w:p w14:paraId="5BB5E5EB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7DA33DF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</w:t>
            </w:r>
          </w:p>
          <w:p w14:paraId="4F1BFF2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ADF018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成</w:t>
            </w:r>
          </w:p>
          <w:p w14:paraId="59A5F70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5231DFDF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员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95A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姓名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8E22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性别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A9E8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院系、班级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E2C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329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年龄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8AAD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</w:tr>
      <w:tr w14:paraId="4453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C065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59BB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42A523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4E5C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B8E7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84F9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775DB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7D5A">
            <w:pPr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64B1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9B02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6ED0A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4DE6EB6D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7D9CD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DC20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9C32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A7C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23BD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5CE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33BC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8225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57574569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E32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2ED8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E4F4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64F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F2CC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CC37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1A3A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3C89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18198412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BACA5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14C8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4B30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BF38A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CA73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C5F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1E16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639CA">
            <w:pPr>
              <w:rPr>
                <w:rFonts w:hint="eastAsia" w:ascii="仿宋" w:hAnsi="仿宋" w:eastAsia="仿宋" w:cs="仿宋"/>
                <w:sz w:val="24"/>
              </w:rPr>
            </w:pPr>
          </w:p>
          <w:p w14:paraId="36F3D31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321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36A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6436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19E9E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40F5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7FC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53A30">
            <w:pPr>
              <w:widowControl/>
              <w:jc w:val="left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E6ED7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D211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126A7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A0F84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5791"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61A3">
            <w:pPr>
              <w:widowControl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67F8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11F4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作品与竞赛主题相关性</w:t>
            </w:r>
          </w:p>
        </w:tc>
        <w:tc>
          <w:tcPr>
            <w:tcW w:w="7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BE3C5">
            <w:pPr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包括：</w:t>
            </w:r>
          </w:p>
          <w:p w14:paraId="24BDB30B">
            <w:pPr>
              <w:numPr>
                <w:ilvl w:val="0"/>
                <w:numId w:val="1"/>
              </w:numPr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作品类别</w:t>
            </w:r>
          </w:p>
          <w:p w14:paraId="1C8A627F">
            <w:pPr>
              <w:numPr>
                <w:ilvl w:val="0"/>
                <w:numId w:val="1"/>
              </w:numPr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作品如何体现“灵巧•智能，美好生活”的竞赛主题</w:t>
            </w:r>
          </w:p>
          <w:p w14:paraId="03F17024">
            <w:pPr>
              <w:tabs>
                <w:tab w:val="left" w:pos="312"/>
              </w:tabs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  <w:p w14:paraId="185C6A7A">
            <w:pPr>
              <w:spacing w:line="360" w:lineRule="exact"/>
              <w:jc w:val="left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</w:tc>
      </w:tr>
      <w:tr w14:paraId="6C87E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CA2F">
            <w:pPr>
              <w:jc w:val="center"/>
              <w:rPr>
                <w:rFonts w:hint="eastAsia" w:ascii="仿宋" w:hAnsi="仿宋" w:eastAsia="仿宋" w:cs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项目概况与作品简介</w:t>
            </w:r>
          </w:p>
        </w:tc>
        <w:tc>
          <w:tcPr>
            <w:tcW w:w="7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F3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280239">
            <w:pPr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包括：</w:t>
            </w:r>
          </w:p>
          <w:p w14:paraId="67747C1A">
            <w:pPr>
              <w:pStyle w:val="10"/>
              <w:numPr>
                <w:ilvl w:val="0"/>
                <w:numId w:val="2"/>
              </w:numPr>
              <w:tabs>
                <w:tab w:val="left" w:pos="312"/>
              </w:tabs>
              <w:ind w:firstLineChars="0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项目背景：研究现状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/>
                <w:color w:val="FF0000"/>
                <w:sz w:val="24"/>
                <w:szCs w:val="24"/>
              </w:rPr>
              <w:t>意义。</w:t>
            </w:r>
          </w:p>
          <w:p w14:paraId="00E6C5D6">
            <w:pPr>
              <w:numPr>
                <w:ilvl w:val="0"/>
                <w:numId w:val="2"/>
              </w:numPr>
              <w:tabs>
                <w:tab w:val="left" w:pos="312"/>
              </w:tabs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项目方案：计划目标、主要内容、思路方法等。</w:t>
            </w:r>
          </w:p>
          <w:p w14:paraId="41935086">
            <w:pPr>
              <w:numPr>
                <w:ilvl w:val="0"/>
                <w:numId w:val="2"/>
              </w:numPr>
              <w:tabs>
                <w:tab w:val="left" w:pos="312"/>
              </w:tabs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项目前景：</w:t>
            </w:r>
            <w:r>
              <w:rPr>
                <w:rFonts w:hint="eastAsia"/>
                <w:color w:val="FF0000"/>
                <w:sz w:val="24"/>
                <w:szCs w:val="24"/>
              </w:rPr>
              <w:t>商业价值，学术性等。</w:t>
            </w:r>
          </w:p>
          <w:p w14:paraId="2C4F89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91A4D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3136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402F7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5808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B52B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8C2DF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9F4A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D1B36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1603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40A5B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4C2A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60B5F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C830D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B35D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1D37A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DA58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D010D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BCD03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CA487E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2D90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E54334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E8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5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1939"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2"/>
                <w:sz w:val="24"/>
              </w:rPr>
              <w:t>预期成果及创新之处</w:t>
            </w:r>
          </w:p>
        </w:tc>
        <w:tc>
          <w:tcPr>
            <w:tcW w:w="7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CDD3">
            <w:pPr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包括：</w:t>
            </w:r>
          </w:p>
          <w:p w14:paraId="4DCE78D7">
            <w:pPr>
              <w:numPr>
                <w:ilvl w:val="0"/>
                <w:numId w:val="3"/>
              </w:numPr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预期成果：专利、学术论文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/>
                <w:color w:val="FF0000"/>
                <w:sz w:val="24"/>
                <w:szCs w:val="24"/>
              </w:rPr>
              <w:t>经济效益；</w:t>
            </w:r>
          </w:p>
          <w:p w14:paraId="37D41FCD">
            <w:pPr>
              <w:numPr>
                <w:ilvl w:val="0"/>
                <w:numId w:val="3"/>
              </w:numPr>
              <w:rPr>
                <w:rFonts w:hint="eastAsia" w:ascii="仿宋" w:hAnsi="仿宋" w:cs="仿宋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项目研究条件及创新之处。</w:t>
            </w:r>
          </w:p>
          <w:p w14:paraId="23D2B0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A649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EF93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6BB9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5C1C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6D0A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29A26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ACA5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14534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7720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AE26A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0F21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1BBF4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9B20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E44E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6026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04E7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C841A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E1B50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48E4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434F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6B02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29462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AFBF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55D17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31B60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C6F0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631EC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37A5E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FA10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4320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E922D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91C8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F53C9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ADCB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9F9EF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3782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9F0ABF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BCFEF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10DAB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0A925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3814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636353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D9C2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7A1739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B3ED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E8B8F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F98B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B7F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D6DD">
            <w:pPr>
              <w:jc w:val="center"/>
              <w:rPr>
                <w:rFonts w:hint="eastAsia" w:ascii="仿宋" w:hAnsi="仿宋" w:eastAsia="仿宋" w:cs="仿宋"/>
                <w:b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pacing w:val="-8"/>
                <w:sz w:val="24"/>
              </w:rPr>
              <w:t>指导教师意见</w:t>
            </w:r>
          </w:p>
        </w:tc>
        <w:tc>
          <w:tcPr>
            <w:tcW w:w="7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388DF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5A3E91EF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28D69458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4CC43E43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105A08D3">
            <w:pPr>
              <w:ind w:firstLine="3584" w:firstLineChars="1600"/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签字                 年  月  日</w:t>
            </w:r>
          </w:p>
        </w:tc>
      </w:tr>
      <w:tr w14:paraId="218C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F82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学院</w:t>
            </w:r>
          </w:p>
          <w:p w14:paraId="7238F600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意见</w:t>
            </w:r>
          </w:p>
        </w:tc>
        <w:tc>
          <w:tcPr>
            <w:tcW w:w="77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DC29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5E65F37C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16550D52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1723F0C8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225B191C">
            <w:pPr>
              <w:jc w:val="center"/>
              <w:rPr>
                <w:rFonts w:hint="eastAsia" w:ascii="仿宋" w:hAnsi="仿宋" w:eastAsia="仿宋" w:cs="仿宋"/>
                <w:spacing w:val="-8"/>
                <w:sz w:val="24"/>
              </w:rPr>
            </w:pPr>
          </w:p>
          <w:p w14:paraId="6363074A">
            <w:pPr>
              <w:ind w:firstLine="3584" w:firstLineChars="16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盖章                  年  月  日</w:t>
            </w:r>
          </w:p>
        </w:tc>
      </w:tr>
    </w:tbl>
    <w:p w14:paraId="622772B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80E95"/>
    <w:multiLevelType w:val="singleLevel"/>
    <w:tmpl w:val="BC680E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0AB2DCF"/>
    <w:multiLevelType w:val="singleLevel"/>
    <w:tmpl w:val="C0AB2DC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7D06D4C"/>
    <w:multiLevelType w:val="multilevel"/>
    <w:tmpl w:val="67D06D4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jI3OGFhM2U4YjBmNzUyMWU5YTBmMDI5ZTQ2MTQifQ=="/>
    <w:docVar w:name="KSO_WPS_MARK_KEY" w:val="f9538769-37d5-42a8-829b-f347173f9b09"/>
  </w:docVars>
  <w:rsids>
    <w:rsidRoot w:val="003B24F9"/>
    <w:rsid w:val="00197AAC"/>
    <w:rsid w:val="00237A6C"/>
    <w:rsid w:val="003B24F9"/>
    <w:rsid w:val="00871071"/>
    <w:rsid w:val="008C3515"/>
    <w:rsid w:val="00B138F6"/>
    <w:rsid w:val="00B574C0"/>
    <w:rsid w:val="00CB32FB"/>
    <w:rsid w:val="00D76591"/>
    <w:rsid w:val="0119677B"/>
    <w:rsid w:val="018D7D3C"/>
    <w:rsid w:val="022E26FA"/>
    <w:rsid w:val="03253AFD"/>
    <w:rsid w:val="059F34DA"/>
    <w:rsid w:val="06997F82"/>
    <w:rsid w:val="071F0864"/>
    <w:rsid w:val="07C763C4"/>
    <w:rsid w:val="07EC781F"/>
    <w:rsid w:val="0B4A7615"/>
    <w:rsid w:val="0B9C1DF9"/>
    <w:rsid w:val="0D3037CB"/>
    <w:rsid w:val="0D5F19BA"/>
    <w:rsid w:val="0D814026"/>
    <w:rsid w:val="0FBA55CD"/>
    <w:rsid w:val="10086339"/>
    <w:rsid w:val="106F0166"/>
    <w:rsid w:val="120D6537"/>
    <w:rsid w:val="15AC3C0A"/>
    <w:rsid w:val="1926485A"/>
    <w:rsid w:val="1A6A7BF0"/>
    <w:rsid w:val="1C993608"/>
    <w:rsid w:val="1D3C3AC6"/>
    <w:rsid w:val="217952E8"/>
    <w:rsid w:val="21E169EA"/>
    <w:rsid w:val="232D6E8D"/>
    <w:rsid w:val="23675615"/>
    <w:rsid w:val="25A727A9"/>
    <w:rsid w:val="27356104"/>
    <w:rsid w:val="28441A80"/>
    <w:rsid w:val="28884063"/>
    <w:rsid w:val="28E11370"/>
    <w:rsid w:val="29C72969"/>
    <w:rsid w:val="2C2440A3"/>
    <w:rsid w:val="2CAB0320"/>
    <w:rsid w:val="2F647B3A"/>
    <w:rsid w:val="2F8C268B"/>
    <w:rsid w:val="2FED6EB0"/>
    <w:rsid w:val="305A4537"/>
    <w:rsid w:val="306453B6"/>
    <w:rsid w:val="30D202C9"/>
    <w:rsid w:val="30FA1876"/>
    <w:rsid w:val="369E2844"/>
    <w:rsid w:val="381E409C"/>
    <w:rsid w:val="38BD11B6"/>
    <w:rsid w:val="3A0472C2"/>
    <w:rsid w:val="3A57463C"/>
    <w:rsid w:val="3CCD6091"/>
    <w:rsid w:val="43D23F8D"/>
    <w:rsid w:val="453B498D"/>
    <w:rsid w:val="46845CB9"/>
    <w:rsid w:val="46D926C5"/>
    <w:rsid w:val="4913307D"/>
    <w:rsid w:val="49830203"/>
    <w:rsid w:val="499B7386"/>
    <w:rsid w:val="4B9F509C"/>
    <w:rsid w:val="4BD034A7"/>
    <w:rsid w:val="4DC42B98"/>
    <w:rsid w:val="4E30647F"/>
    <w:rsid w:val="50A80B97"/>
    <w:rsid w:val="50CA4969"/>
    <w:rsid w:val="51312C3A"/>
    <w:rsid w:val="51D75590"/>
    <w:rsid w:val="57FE6189"/>
    <w:rsid w:val="59764178"/>
    <w:rsid w:val="59EC1FE0"/>
    <w:rsid w:val="5B5C4D58"/>
    <w:rsid w:val="5C164F06"/>
    <w:rsid w:val="5CDB3A5A"/>
    <w:rsid w:val="5EBE53E1"/>
    <w:rsid w:val="61BF532C"/>
    <w:rsid w:val="61D45648"/>
    <w:rsid w:val="6428466B"/>
    <w:rsid w:val="64C9520C"/>
    <w:rsid w:val="657F7A80"/>
    <w:rsid w:val="662841B4"/>
    <w:rsid w:val="665E40C2"/>
    <w:rsid w:val="67A625AB"/>
    <w:rsid w:val="69EE48DC"/>
    <w:rsid w:val="6A793230"/>
    <w:rsid w:val="6D08089B"/>
    <w:rsid w:val="6DAF4E08"/>
    <w:rsid w:val="6DC5053A"/>
    <w:rsid w:val="6DE85FD7"/>
    <w:rsid w:val="70221C74"/>
    <w:rsid w:val="7169742F"/>
    <w:rsid w:val="7185543B"/>
    <w:rsid w:val="72AE3C93"/>
    <w:rsid w:val="73261A7B"/>
    <w:rsid w:val="73C179F6"/>
    <w:rsid w:val="746E5488"/>
    <w:rsid w:val="74A52E74"/>
    <w:rsid w:val="75952EE8"/>
    <w:rsid w:val="775D3592"/>
    <w:rsid w:val="77A86859"/>
    <w:rsid w:val="78061E7B"/>
    <w:rsid w:val="78FC33D7"/>
    <w:rsid w:val="795310F0"/>
    <w:rsid w:val="7AD86060"/>
    <w:rsid w:val="7C174657"/>
    <w:rsid w:val="7CF20C20"/>
    <w:rsid w:val="7D615E06"/>
    <w:rsid w:val="7F8007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494</Words>
  <Characters>497</Characters>
  <Lines>6</Lines>
  <Paragraphs>1</Paragraphs>
  <TotalTime>18</TotalTime>
  <ScaleCrop>false</ScaleCrop>
  <LinksUpToDate>false</LinksUpToDate>
  <CharactersWithSpaces>656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2019-11-20T08:09:00Z</dcterms:created>
  <dc:creator>849582899@qq.com</dc:creator>
  <cp:lastModifiedBy>张蕊蕊</cp:lastModifiedBy>
  <dcterms:modified xsi:type="dcterms:W3CDTF">2025-04-29T13:20:06Z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5BBC2CEB5CE543918A97A2A33B06482F_13</vt:lpwstr>
  </property>
</Properties>
</file>